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47E" w:rsidRPr="00801B52" w:rsidRDefault="0025447E" w:rsidP="0025447E">
      <w:pPr>
        <w:shd w:val="clear" w:color="auto" w:fill="71BEF7"/>
        <w:spacing w:before="30" w:after="30" w:line="240" w:lineRule="auto"/>
        <w:jc w:val="center"/>
        <w:outlineLvl w:val="0"/>
        <w:rPr>
          <w:rFonts w:ascii="Verdana" w:eastAsia="Times New Roman" w:hAnsi="Verdana" w:cs="Times New Roman"/>
          <w:b/>
          <w:bCs/>
          <w:color w:val="FFFFFF"/>
          <w:kern w:val="36"/>
          <w:sz w:val="28"/>
          <w:szCs w:val="28"/>
          <w:lang w:eastAsia="ru-RU"/>
        </w:rPr>
      </w:pPr>
      <w:bookmarkStart w:id="0" w:name="_GoBack"/>
      <w:bookmarkEnd w:id="0"/>
      <w:r w:rsidRPr="00801B52">
        <w:rPr>
          <w:rFonts w:ascii="Verdana" w:eastAsia="Times New Roman" w:hAnsi="Verdana" w:cs="Times New Roman"/>
          <w:b/>
          <w:bCs/>
          <w:color w:val="00005E"/>
          <w:kern w:val="36"/>
          <w:sz w:val="28"/>
          <w:szCs w:val="28"/>
          <w:lang w:eastAsia="ru-RU"/>
        </w:rPr>
        <w:t>Модель организации внеурочной деятельности</w:t>
      </w:r>
    </w:p>
    <w:p w:rsidR="0025447E" w:rsidRPr="00801B52" w:rsidRDefault="0025447E" w:rsidP="0025447E">
      <w:pPr>
        <w:shd w:val="clear" w:color="auto" w:fill="71BEF7"/>
        <w:spacing w:before="30" w:after="30" w:line="240" w:lineRule="auto"/>
        <w:jc w:val="center"/>
        <w:outlineLvl w:val="0"/>
        <w:rPr>
          <w:rFonts w:ascii="Verdana" w:eastAsia="Times New Roman" w:hAnsi="Verdana" w:cs="Times New Roman"/>
          <w:b/>
          <w:bCs/>
          <w:color w:val="FFFFFF"/>
          <w:kern w:val="36"/>
          <w:sz w:val="28"/>
          <w:szCs w:val="28"/>
          <w:lang w:eastAsia="ru-RU"/>
        </w:rPr>
      </w:pPr>
      <w:r w:rsidRPr="00801B52">
        <w:rPr>
          <w:rFonts w:ascii="Verdana" w:eastAsia="Times New Roman" w:hAnsi="Verdana" w:cs="Times New Roman"/>
          <w:b/>
          <w:bCs/>
          <w:color w:val="00005E"/>
          <w:kern w:val="36"/>
          <w:sz w:val="28"/>
          <w:szCs w:val="28"/>
          <w:lang w:eastAsia="ru-RU"/>
        </w:rPr>
        <w:t>М</w:t>
      </w:r>
      <w:r w:rsidR="00801B52" w:rsidRPr="00801B52">
        <w:rPr>
          <w:rFonts w:ascii="Verdana" w:eastAsia="Times New Roman" w:hAnsi="Verdana" w:cs="Times New Roman"/>
          <w:b/>
          <w:bCs/>
          <w:color w:val="00005E"/>
          <w:kern w:val="36"/>
          <w:sz w:val="28"/>
          <w:szCs w:val="28"/>
          <w:lang w:eastAsia="ru-RU"/>
        </w:rPr>
        <w:t>Б</w:t>
      </w:r>
      <w:r w:rsidRPr="00801B52">
        <w:rPr>
          <w:rFonts w:ascii="Verdana" w:eastAsia="Times New Roman" w:hAnsi="Verdana" w:cs="Times New Roman"/>
          <w:b/>
          <w:bCs/>
          <w:color w:val="00005E"/>
          <w:kern w:val="36"/>
          <w:sz w:val="28"/>
          <w:szCs w:val="28"/>
          <w:lang w:eastAsia="ru-RU"/>
        </w:rPr>
        <w:t xml:space="preserve">ОУ </w:t>
      </w:r>
      <w:r w:rsidR="0068103D">
        <w:rPr>
          <w:rFonts w:ascii="Verdana" w:eastAsia="Times New Roman" w:hAnsi="Verdana" w:cs="Times New Roman"/>
          <w:b/>
          <w:bCs/>
          <w:color w:val="00005E"/>
          <w:kern w:val="36"/>
          <w:sz w:val="28"/>
          <w:szCs w:val="28"/>
          <w:lang w:eastAsia="ru-RU"/>
        </w:rPr>
        <w:t>«</w:t>
      </w:r>
      <w:r w:rsidR="0068103D">
        <w:rPr>
          <w:rFonts w:ascii="Verdana" w:eastAsia="Times New Roman" w:hAnsi="Verdana" w:cs="Times New Roman"/>
          <w:b/>
          <w:bCs/>
          <w:color w:val="00005E"/>
          <w:kern w:val="36"/>
          <w:sz w:val="28"/>
          <w:szCs w:val="28"/>
          <w:lang w:val="tt-RU" w:eastAsia="ru-RU"/>
        </w:rPr>
        <w:t>Чуракаевская</w:t>
      </w:r>
      <w:r w:rsidR="00801B52" w:rsidRPr="00801B52">
        <w:rPr>
          <w:rFonts w:ascii="Verdana" w:eastAsia="Times New Roman" w:hAnsi="Verdana" w:cs="Times New Roman"/>
          <w:b/>
          <w:bCs/>
          <w:color w:val="00005E"/>
          <w:kern w:val="36"/>
          <w:sz w:val="28"/>
          <w:szCs w:val="28"/>
          <w:lang w:eastAsia="ru-RU"/>
        </w:rPr>
        <w:t xml:space="preserve"> ООШ» Актаныш</w:t>
      </w:r>
      <w:r w:rsidRPr="00801B52">
        <w:rPr>
          <w:rFonts w:ascii="Verdana" w:eastAsia="Times New Roman" w:hAnsi="Verdana" w:cs="Times New Roman"/>
          <w:b/>
          <w:bCs/>
          <w:color w:val="00005E"/>
          <w:kern w:val="36"/>
          <w:sz w:val="28"/>
          <w:szCs w:val="28"/>
          <w:lang w:eastAsia="ru-RU"/>
        </w:rPr>
        <w:t xml:space="preserve">ского района </w:t>
      </w:r>
    </w:p>
    <w:p w:rsidR="0025447E" w:rsidRPr="00801B52" w:rsidRDefault="0025447E" w:rsidP="0025447E">
      <w:pPr>
        <w:shd w:val="clear" w:color="auto" w:fill="71BEF7"/>
        <w:spacing w:before="30" w:after="30" w:line="240" w:lineRule="auto"/>
        <w:jc w:val="center"/>
        <w:outlineLvl w:val="0"/>
        <w:rPr>
          <w:rFonts w:ascii="Verdana" w:eastAsia="Times New Roman" w:hAnsi="Verdana" w:cs="Times New Roman"/>
          <w:b/>
          <w:bCs/>
          <w:color w:val="FFFFFF"/>
          <w:kern w:val="36"/>
          <w:sz w:val="28"/>
          <w:szCs w:val="28"/>
          <w:lang w:eastAsia="ru-RU"/>
        </w:rPr>
      </w:pPr>
      <w:r w:rsidRPr="00801B52">
        <w:rPr>
          <w:rFonts w:ascii="Verdana" w:eastAsia="Times New Roman" w:hAnsi="Verdana" w:cs="Times New Roman"/>
          <w:b/>
          <w:bCs/>
          <w:color w:val="00005E"/>
          <w:kern w:val="36"/>
          <w:sz w:val="28"/>
          <w:szCs w:val="28"/>
          <w:lang w:eastAsia="ru-RU"/>
        </w:rPr>
        <w:t>в рамках ФГОС второго поколения</w:t>
      </w:r>
    </w:p>
    <w:p w:rsidR="0025447E" w:rsidRPr="00801B52" w:rsidRDefault="0025447E" w:rsidP="0025447E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01B52">
        <w:rPr>
          <w:rFonts w:ascii="Times New Roman" w:eastAsia="Times New Roman" w:hAnsi="Times New Roman" w:cs="Times New Roman"/>
          <w:i/>
          <w:iCs/>
          <w:color w:val="00005E"/>
          <w:sz w:val="28"/>
          <w:szCs w:val="28"/>
          <w:lang w:eastAsia="ru-RU"/>
        </w:rPr>
        <w:t>Цель внеурочной деятельности:</w:t>
      </w:r>
      <w:r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 xml:space="preserve"> создание условий для проявления и развития ребенком своих интересов на основе свободного выбора, постижения духовно-нравственных ценностей и культурных традиций.</w:t>
      </w:r>
    </w:p>
    <w:p w:rsidR="0025447E" w:rsidRPr="00801B52" w:rsidRDefault="0025447E" w:rsidP="0025447E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>Заинтересованность школы в решении проблемы внеурочной деятельности (ВУД) объясняется не только включением ее в учебный план</w:t>
      </w:r>
      <w:r w:rsidR="00801B52"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 xml:space="preserve"> </w:t>
      </w:r>
      <w:r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>1- 4 классов, но и новым взглядом на образовательные результаты. Если предметные результаты достигаются в процессе освоения школьных дисциплин, то в достижении метапредметных, а особенно личностных результатов – ценностей, ориентиров, потребностей, интересов человека, удельный вес внеурочной деятельности гораздо выше, так как ученик выбирает ее исходя из своих интересов, мотивов.</w:t>
      </w:r>
    </w:p>
    <w:p w:rsidR="0025447E" w:rsidRPr="00801B52" w:rsidRDefault="0025447E" w:rsidP="0025447E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>Одной из главных проблем нашей школы для организации ВУД является отсутствие учреждений дополнительного образования, специалистов с музыкальным, техническим, хореографическим и другим специальным образованием, недостаточное программно-методическое обеспечение внеурочной деятельности. Программы по организации внеурочной деятельности были взяты из «Примерных программ внеурочной деятельности» предложенных СКИПКРО, а затем адаптированы к условиям нашей школы. Некоторые курсы разработаны педагогами самостоятельно на основе методических рекомендаций по организации внеурочной деятельности</w:t>
      </w:r>
      <w:r w:rsidRPr="00801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5447E" w:rsidRPr="00801B52" w:rsidRDefault="0025447E" w:rsidP="0025447E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>Внеурочная работа реализуется через кружки, которые посещают все учащиеся класса. Это обусловлено несколькими причинами:</w:t>
      </w:r>
    </w:p>
    <w:p w:rsidR="0025447E" w:rsidRPr="00801B52" w:rsidRDefault="0025447E" w:rsidP="0025447E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01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>дети еще маленькие;</w:t>
      </w:r>
    </w:p>
    <w:p w:rsidR="0025447E" w:rsidRPr="00801B52" w:rsidRDefault="0025447E" w:rsidP="0025447E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01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>отсутствие центров дополнительного образования;</w:t>
      </w:r>
    </w:p>
    <w:p w:rsidR="0025447E" w:rsidRPr="00801B52" w:rsidRDefault="0025447E" w:rsidP="0025447E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01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>родители заняты на работе, и возить детей на занятия в учреждения</w:t>
      </w:r>
      <w:r w:rsidRPr="00801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>дополнительного образования нет возможности.</w:t>
      </w:r>
    </w:p>
    <w:p w:rsidR="0025447E" w:rsidRPr="00801B52" w:rsidRDefault="0025447E" w:rsidP="0025447E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>Режим работы в 1 классах строится по традиционной схеме.</w:t>
      </w:r>
    </w:p>
    <w:p w:rsidR="0025447E" w:rsidRPr="00801B52" w:rsidRDefault="0025447E" w:rsidP="0025447E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 xml:space="preserve">Первая половина дня отдана на урочную работу с перерывом на завтрак и динамическую паузу; во второй половине дня ученики сначала отдыхают и обедают, а затем посещают кружки. </w:t>
      </w:r>
    </w:p>
    <w:p w:rsidR="0025447E" w:rsidRPr="00801B52" w:rsidRDefault="0025447E" w:rsidP="0025447E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>В течение дня с детьми находится учитель начальных классов</w:t>
      </w:r>
      <w:r w:rsid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 xml:space="preserve">, </w:t>
      </w:r>
      <w:proofErr w:type="gramStart"/>
      <w:r w:rsid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>которая</w:t>
      </w:r>
      <w:proofErr w:type="gramEnd"/>
      <w:r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 xml:space="preserve"> </w:t>
      </w:r>
      <w:r w:rsid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>также</w:t>
      </w:r>
      <w:r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 xml:space="preserve"> регулирует посещение учащимися кружков и других мероприятий.</w:t>
      </w:r>
      <w:r w:rsidRPr="00801B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5447E" w:rsidRPr="00801B52" w:rsidRDefault="0025447E" w:rsidP="0025447E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>Общешкольные дела по программе воспитательной системы включены в общую годовую циклограмму и являются компонентом внеурочной деятельности. Подготовка к участию и участие в общешкольном мероприятии позволяют ребенку овладевать универсальными способами деятельности (компетенциями) и демонстрировать уровень их развития. Участие ребенка в общешкольных делах осуществляется на добровольной основе, в соответствии с интересами и склонностями.</w:t>
      </w:r>
    </w:p>
    <w:p w:rsidR="0025447E" w:rsidRPr="003E174E" w:rsidRDefault="0025447E" w:rsidP="0025447E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  <w:u w:val="single"/>
          <w:lang w:eastAsia="ru-RU"/>
        </w:rPr>
      </w:pPr>
      <w:r w:rsidRPr="003E174E">
        <w:rPr>
          <w:rFonts w:ascii="Times New Roman" w:eastAsia="Times New Roman" w:hAnsi="Times New Roman" w:cs="Times New Roman"/>
          <w:color w:val="00005E"/>
          <w:sz w:val="28"/>
          <w:szCs w:val="28"/>
          <w:u w:val="single"/>
          <w:lang w:eastAsia="ru-RU"/>
        </w:rPr>
        <w:t>Описание модели организации внеурочной деятельности.</w:t>
      </w:r>
    </w:p>
    <w:p w:rsidR="0025447E" w:rsidRPr="00801B52" w:rsidRDefault="0025447E" w:rsidP="0025447E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</w:pPr>
      <w:r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lastRenderedPageBreak/>
        <w:t>Программа организации внеурочной деятельности состоит из образовательных курсов, в рамках которых реализуются 6 направлений деятельности:</w:t>
      </w:r>
    </w:p>
    <w:p w:rsidR="00801B52" w:rsidRPr="00801B52" w:rsidRDefault="00801B52" w:rsidP="00801B52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- с</w:t>
      </w:r>
      <w:r w:rsidRPr="00801B5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портивно-оздоровительное</w:t>
      </w:r>
      <w:r w:rsidRPr="00801B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направление представлено курсом</w:t>
      </w:r>
      <w:r w:rsidRPr="00801B5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«Мы - за здоровый образ жизни»</w:t>
      </w:r>
      <w:r w:rsidRPr="00801B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(2 часа в неделю), что способствует овладению умениями организовать здоровьесберегающую жизнедеятельность (режим дня, утренняя зарядка, подвижные игры, регулярные занятия спортом и т.д.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1B52" w:rsidRPr="00801B52" w:rsidRDefault="00801B52" w:rsidP="00801B52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- н</w:t>
      </w:r>
      <w:r w:rsidRPr="00801B5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аучно - познавательное</w:t>
      </w:r>
      <w:r w:rsidRPr="00801B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направление представлено курсом «</w:t>
      </w:r>
      <w:r w:rsidRPr="00801B5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Почемучки»</w:t>
      </w:r>
      <w:r w:rsidRPr="00801B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(2 часа в неделю), который предусматривает</w:t>
      </w:r>
      <w:r w:rsidRPr="00801B5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формирование экологической культуры во взаи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моотношениях человека и природы;</w:t>
      </w:r>
    </w:p>
    <w:p w:rsidR="00801B52" w:rsidRDefault="00801B52" w:rsidP="00801B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14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х</w:t>
      </w:r>
      <w:r w:rsidRPr="00801B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удожественно-эстетическое</w:t>
      </w:r>
      <w:r w:rsidRPr="00801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направление представлено программой </w:t>
      </w:r>
      <w:r w:rsidRPr="00801B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 мире музыки»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 часа в неделю);</w:t>
      </w:r>
    </w:p>
    <w:p w:rsidR="00801B52" w:rsidRPr="00801B52" w:rsidRDefault="00801B52" w:rsidP="00801B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14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</w:t>
      </w:r>
      <w:r w:rsidRPr="00801B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оенно-патриотическое </w:t>
      </w:r>
      <w:r w:rsidRPr="00801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направление представлено программой</w:t>
      </w:r>
      <w:r w:rsidRPr="00801B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«Моя республик</w:t>
      </w:r>
      <w:proofErr w:type="gramStart"/>
      <w:r w:rsidRPr="00801B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а-</w:t>
      </w:r>
      <w:proofErr w:type="gramEnd"/>
      <w:r w:rsidRPr="00801B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Татарстан» (2 час),</w:t>
      </w:r>
      <w:r w:rsidRPr="00801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которые направлены на </w:t>
      </w:r>
      <w:r w:rsidRPr="00801B5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личности ребенка: воспитание его гражданских чувств, патриотизма, ответственности, самостоятельности; развитие познавательных интересов, навыков трудолюбия, эстетической культуры, становление активной жизненной позиции, бережного отношения к богатствам природы и общества, обогащение положительным нравственным опытом.</w:t>
      </w:r>
    </w:p>
    <w:p w:rsidR="00801B52" w:rsidRPr="00801B52" w:rsidRDefault="00801B52" w:rsidP="00801B5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- о</w:t>
      </w:r>
      <w:r w:rsidRPr="00801B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бщественно-полезная деятельность </w:t>
      </w:r>
      <w:r w:rsidRPr="00801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представлена программой </w:t>
      </w:r>
      <w:r w:rsidRPr="00801B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«Мир</w:t>
      </w:r>
      <w:proofErr w:type="gramStart"/>
      <w:r w:rsidRPr="00801B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,к</w:t>
      </w:r>
      <w:proofErr w:type="gramEnd"/>
      <w:r w:rsidRPr="00801B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оторый построим мы</w:t>
      </w:r>
      <w:r w:rsidRPr="00801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(1 час), которая направлена на </w:t>
      </w:r>
      <w:r w:rsidRPr="00801B5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социализацию личности младшего школьника через выполнение   общественно полезной деятельности. Данная программа ориентирована на формирование личностной и социальной компетенции.</w:t>
      </w:r>
    </w:p>
    <w:p w:rsidR="00801B52" w:rsidRPr="00801B52" w:rsidRDefault="00801B52" w:rsidP="00801B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  - п</w:t>
      </w:r>
      <w:r w:rsidRPr="00801B5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роектная деятельность </w:t>
      </w:r>
      <w:r w:rsidRPr="00801B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представлена программой «</w:t>
      </w:r>
      <w:r w:rsidRPr="00801B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Юный  исследователь</w:t>
      </w:r>
      <w:r w:rsidRPr="00801B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(1 час в неделю), которая направлена на трансформацию процесса развития интеллектуально-творческого потенциала ребенка путем совершенствования его исследовательских способностей в процессе саморазвития. </w:t>
      </w:r>
    </w:p>
    <w:p w:rsidR="0025447E" w:rsidRPr="003E174E" w:rsidRDefault="0025447E" w:rsidP="0025447E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  <w:u w:val="single"/>
          <w:lang w:eastAsia="ru-RU"/>
        </w:rPr>
      </w:pPr>
      <w:r w:rsidRPr="003E174E">
        <w:rPr>
          <w:rFonts w:ascii="Times New Roman" w:eastAsia="Times New Roman" w:hAnsi="Times New Roman" w:cs="Times New Roman"/>
          <w:color w:val="00005E"/>
          <w:sz w:val="28"/>
          <w:szCs w:val="28"/>
          <w:u w:val="single"/>
          <w:lang w:eastAsia="ru-RU"/>
        </w:rPr>
        <w:t>Ожидаемые результаты</w:t>
      </w:r>
    </w:p>
    <w:p w:rsidR="0025447E" w:rsidRPr="00801B52" w:rsidRDefault="0025447E" w:rsidP="0025447E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>Увеличение числа детей, охваченных организованным досугом; воспитание уважительного отношения к своему селу, школе, краю</w:t>
      </w:r>
      <w:r w:rsidR="00801B52"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>,</w:t>
      </w:r>
      <w:r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 xml:space="preserve"> чувства гордости, что я – гражданин России; воспитание у детей толерантности, навыков здорового образа жизни; формирование чувства гражданственности и патриотизма, правовой культуры, осознанного отношения к профессиональному самоопределению; развитие социальной культуры учащихся через систему ученического самоуправления и реализация, в конечном счете, основной цели программы – достижение учащимися необходимого для жизни в обществе социального опыта и формирование в них принимаемой обществом системы ценностей.</w:t>
      </w:r>
    </w:p>
    <w:p w:rsidR="0025447E" w:rsidRPr="00801B52" w:rsidRDefault="0025447E" w:rsidP="0025447E">
      <w:pPr>
        <w:spacing w:before="30" w:after="30" w:line="24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>Успешность реализации основной образовательной программы начального общего образования зависит от четкого взаимодействия всех участников образовательного процесса, в частности от педагогов, обеспечивающих реализацию внеурочной деятельности</w:t>
      </w:r>
      <w:r w:rsidR="00801B52">
        <w:rPr>
          <w:rFonts w:ascii="Times New Roman" w:eastAsia="Times New Roman" w:hAnsi="Times New Roman" w:cs="Times New Roman"/>
          <w:color w:val="00005E"/>
          <w:sz w:val="28"/>
          <w:szCs w:val="28"/>
          <w:lang w:eastAsia="ru-RU"/>
        </w:rPr>
        <w:t>.</w:t>
      </w:r>
    </w:p>
    <w:p w:rsidR="00731AAF" w:rsidRPr="00801B52" w:rsidRDefault="00731AAF">
      <w:pPr>
        <w:rPr>
          <w:sz w:val="28"/>
          <w:szCs w:val="28"/>
        </w:rPr>
      </w:pPr>
    </w:p>
    <w:sectPr w:rsidR="00731AAF" w:rsidRPr="00801B52" w:rsidSect="003E174E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3in;height:3in" o:bullet="t"/>
    </w:pict>
  </w:numPicBullet>
  <w:numPicBullet w:numPicBulletId="1">
    <w:pict>
      <v:shape id="_x0000_i1057" type="#_x0000_t75" style="width:3in;height:3in" o:bullet="t"/>
    </w:pict>
  </w:numPicBullet>
  <w:numPicBullet w:numPicBulletId="2">
    <w:pict>
      <v:shape id="_x0000_i1058" type="#_x0000_t75" style="width:3in;height:3in" o:bullet="t"/>
    </w:pict>
  </w:numPicBullet>
  <w:numPicBullet w:numPicBulletId="3">
    <w:pict>
      <v:shape id="_x0000_i1059" type="#_x0000_t75" style="width:3in;height:3in" o:bullet="t"/>
    </w:pict>
  </w:numPicBullet>
  <w:numPicBullet w:numPicBulletId="4">
    <w:pict>
      <v:shape id="_x0000_i1060" type="#_x0000_t75" style="width:3in;height:3in" o:bullet="t"/>
    </w:pict>
  </w:numPicBullet>
  <w:numPicBullet w:numPicBulletId="5">
    <w:pict>
      <v:shape id="_x0000_i1061" type="#_x0000_t75" style="width:3in;height:3in" o:bullet="t"/>
    </w:pict>
  </w:numPicBullet>
  <w:abstractNum w:abstractNumId="0">
    <w:nsid w:val="0D077833"/>
    <w:multiLevelType w:val="multilevel"/>
    <w:tmpl w:val="2AFA0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0924D2"/>
    <w:multiLevelType w:val="multilevel"/>
    <w:tmpl w:val="A6E6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5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3B48D1"/>
    <w:multiLevelType w:val="multilevel"/>
    <w:tmpl w:val="7BA85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2111C1"/>
    <w:multiLevelType w:val="multilevel"/>
    <w:tmpl w:val="73726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940E4B"/>
    <w:multiLevelType w:val="multilevel"/>
    <w:tmpl w:val="ED849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905F27"/>
    <w:multiLevelType w:val="multilevel"/>
    <w:tmpl w:val="69D0B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447E"/>
    <w:rsid w:val="0025447E"/>
    <w:rsid w:val="003B4E80"/>
    <w:rsid w:val="003E174E"/>
    <w:rsid w:val="0068103D"/>
    <w:rsid w:val="00731AAF"/>
    <w:rsid w:val="00801B52"/>
    <w:rsid w:val="00974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B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1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17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B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1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17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8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Фаррахова</dc:creator>
  <cp:lastModifiedBy>Your User Name</cp:lastModifiedBy>
  <cp:revision>4</cp:revision>
  <cp:lastPrinted>2011-12-10T06:45:00Z</cp:lastPrinted>
  <dcterms:created xsi:type="dcterms:W3CDTF">2011-12-04T13:02:00Z</dcterms:created>
  <dcterms:modified xsi:type="dcterms:W3CDTF">2011-12-10T06:54:00Z</dcterms:modified>
</cp:coreProperties>
</file>